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FF97B" w14:textId="3AB3E73E" w:rsidR="00116506" w:rsidRPr="004576CD" w:rsidRDefault="00FD4731">
      <w:pPr>
        <w:rPr>
          <w:b/>
        </w:rPr>
      </w:pPr>
      <w:r w:rsidRPr="004576CD">
        <w:rPr>
          <w:b/>
        </w:rPr>
        <w:t>Release</w:t>
      </w:r>
      <w:r w:rsidR="00116506" w:rsidRPr="004576CD">
        <w:rPr>
          <w:b/>
        </w:rPr>
        <w:t xml:space="preserve"> </w:t>
      </w:r>
      <w:r w:rsidRPr="004576CD">
        <w:rPr>
          <w:b/>
        </w:rPr>
        <w:t>Note, 2016.12.22</w:t>
      </w:r>
    </w:p>
    <w:p w14:paraId="68E2D606" w14:textId="77777777" w:rsidR="00116506" w:rsidRPr="00116506" w:rsidRDefault="00116506">
      <w:pPr>
        <w:rPr>
          <w:b/>
        </w:rPr>
      </w:pPr>
      <w:r w:rsidRPr="00116506">
        <w:rPr>
          <w:b/>
        </w:rPr>
        <w:t>Mouse v2.9</w:t>
      </w:r>
    </w:p>
    <w:p w14:paraId="61398536" w14:textId="77777777" w:rsidR="004B638B" w:rsidRDefault="004B638B" w:rsidP="004B638B">
      <w:pPr>
        <w:pStyle w:val="ListParagraph"/>
        <w:numPr>
          <w:ilvl w:val="0"/>
          <w:numId w:val="1"/>
        </w:numPr>
      </w:pPr>
      <w:r>
        <w:t xml:space="preserve">Revised </w:t>
      </w:r>
      <w:r w:rsidR="00944004">
        <w:t>the “</w:t>
      </w:r>
      <w:r w:rsidR="00944004" w:rsidRPr="00C5523B">
        <w:t>respiratory immune system</w:t>
      </w:r>
      <w:r w:rsidR="00944004">
        <w:t xml:space="preserve">” with focused efforts on the lymph node </w:t>
      </w:r>
    </w:p>
    <w:p w14:paraId="76B84B12" w14:textId="77777777" w:rsidR="00116506" w:rsidRDefault="00116506" w:rsidP="004B638B">
      <w:pPr>
        <w:pStyle w:val="ListParagraph"/>
        <w:numPr>
          <w:ilvl w:val="0"/>
          <w:numId w:val="1"/>
        </w:numPr>
      </w:pPr>
      <w:r>
        <w:t xml:space="preserve">Developed a mouse cell ontology </w:t>
      </w:r>
      <w:r w:rsidR="009B2FE4">
        <w:t xml:space="preserve">(124 terms) </w:t>
      </w:r>
      <w:r>
        <w:t>for developing lung</w:t>
      </w:r>
      <w:r w:rsidR="00387E46">
        <w:t xml:space="preserve"> at all 4 time points</w:t>
      </w:r>
      <w:r w:rsidR="004B638B">
        <w:t>, which is displayed</w:t>
      </w:r>
      <w:r>
        <w:t xml:space="preserve"> </w:t>
      </w:r>
      <w:r w:rsidR="004B638B">
        <w:t xml:space="preserve">separately from </w:t>
      </w:r>
      <w:r>
        <w:t>the anatomy ontology</w:t>
      </w:r>
    </w:p>
    <w:p w14:paraId="1724E54E" w14:textId="77777777" w:rsidR="009B2FE4" w:rsidRDefault="009B2FE4" w:rsidP="00944004">
      <w:pPr>
        <w:pStyle w:val="ListParagraph"/>
        <w:numPr>
          <w:ilvl w:val="0"/>
          <w:numId w:val="1"/>
        </w:numPr>
      </w:pPr>
      <w:r>
        <w:t>Developed a separate branch</w:t>
      </w:r>
      <w:r w:rsidR="006A4C90">
        <w:t>,</w:t>
      </w:r>
      <w:r w:rsidR="00387E46">
        <w:t xml:space="preserve"> termed</w:t>
      </w:r>
      <w:r>
        <w:t xml:space="preserve"> “</w:t>
      </w:r>
      <w:r w:rsidRPr="009B2FE4">
        <w:t>isolated lung cell types</w:t>
      </w:r>
      <w:r>
        <w:t>”</w:t>
      </w:r>
      <w:r w:rsidR="006A4C90">
        <w:t>,</w:t>
      </w:r>
      <w:r>
        <w:t xml:space="preserve"> for </w:t>
      </w:r>
      <w:r w:rsidR="00944004">
        <w:t xml:space="preserve">24 </w:t>
      </w:r>
      <w:r>
        <w:t xml:space="preserve">hypothetical cells types </w:t>
      </w:r>
      <w:r w:rsidR="006A4C90">
        <w:t xml:space="preserve">identified </w:t>
      </w:r>
      <w:r>
        <w:t xml:space="preserve">from </w:t>
      </w:r>
      <w:r w:rsidR="006A4C90">
        <w:t xml:space="preserve">the </w:t>
      </w:r>
      <w:r>
        <w:t xml:space="preserve">single cell </w:t>
      </w:r>
      <w:r w:rsidR="00387E46">
        <w:t xml:space="preserve">RNA-SEQ </w:t>
      </w:r>
      <w:r>
        <w:t>experiments</w:t>
      </w:r>
      <w:r w:rsidR="00387E46">
        <w:t xml:space="preserve"> </w:t>
      </w:r>
    </w:p>
    <w:p w14:paraId="7D7DAD3C" w14:textId="0732F1A0" w:rsidR="00116506" w:rsidRDefault="009B2FE4" w:rsidP="009B2FE4">
      <w:pPr>
        <w:pStyle w:val="ListParagraph"/>
        <w:numPr>
          <w:ilvl w:val="0"/>
          <w:numId w:val="1"/>
        </w:numPr>
      </w:pPr>
      <w:r>
        <w:t>Added a new property of “evidence”, and assigned “</w:t>
      </w:r>
      <w:r w:rsidRPr="009B2FE4">
        <w:t>hypothetical, not published</w:t>
      </w:r>
      <w:r>
        <w:t xml:space="preserve">” for 24 terms from the single cell </w:t>
      </w:r>
      <w:r w:rsidR="00387E46">
        <w:t xml:space="preserve">RNA-SEQ experiments. </w:t>
      </w:r>
      <w:r w:rsidR="004B638B">
        <w:t xml:space="preserve"> </w:t>
      </w:r>
      <w:r w:rsidR="00387E46">
        <w:t>Requested</w:t>
      </w:r>
      <w:r w:rsidR="004B638B">
        <w:t xml:space="preserve"> add</w:t>
      </w:r>
      <w:r w:rsidR="00387E46">
        <w:t xml:space="preserve">ition of </w:t>
      </w:r>
      <w:r w:rsidR="006A4C90">
        <w:t>this n</w:t>
      </w:r>
      <w:r w:rsidR="00387E46">
        <w:t>ew property</w:t>
      </w:r>
      <w:r w:rsidR="004B638B">
        <w:t xml:space="preserve"> to the “term detail” section in the Ontology Browser</w:t>
      </w:r>
    </w:p>
    <w:p w14:paraId="596BD713" w14:textId="7895B432" w:rsidR="00CA4F0A" w:rsidRDefault="00CA4F0A" w:rsidP="009B2FE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A4F0A">
        <w:rPr>
          <w:color w:val="000000" w:themeColor="text1"/>
        </w:rPr>
        <w:t>Created a new property of ‘</w:t>
      </w:r>
      <w:proofErr w:type="spellStart"/>
      <w:r w:rsidRPr="00CA4F0A">
        <w:rPr>
          <w:rFonts w:ascii="Calibri" w:hAnsi="Calibri"/>
          <w:color w:val="000000" w:themeColor="text1"/>
        </w:rPr>
        <w:t>has_abbreviation</w:t>
      </w:r>
      <w:proofErr w:type="spellEnd"/>
      <w:r w:rsidRPr="00CA4F0A">
        <w:rPr>
          <w:color w:val="000000" w:themeColor="text1"/>
        </w:rPr>
        <w:t xml:space="preserve">”, and assigned </w:t>
      </w:r>
      <w:r w:rsidR="00387E46">
        <w:rPr>
          <w:color w:val="000000" w:themeColor="text1"/>
        </w:rPr>
        <w:t xml:space="preserve">abbreviations for </w:t>
      </w:r>
      <w:r w:rsidRPr="00CA4F0A">
        <w:rPr>
          <w:color w:val="000000" w:themeColor="text1"/>
        </w:rPr>
        <w:t xml:space="preserve">5 terms, as requested </w:t>
      </w:r>
      <w:r w:rsidR="00387E46">
        <w:rPr>
          <w:color w:val="000000" w:themeColor="text1"/>
        </w:rPr>
        <w:t>by the web developers t</w:t>
      </w:r>
      <w:r w:rsidR="00387E46" w:rsidRPr="00CA4F0A">
        <w:rPr>
          <w:color w:val="000000" w:themeColor="text1"/>
        </w:rPr>
        <w:t xml:space="preserve">o </w:t>
      </w:r>
      <w:r w:rsidRPr="00CA4F0A">
        <w:rPr>
          <w:color w:val="000000" w:themeColor="text1"/>
        </w:rPr>
        <w:t xml:space="preserve">support </w:t>
      </w:r>
      <w:r w:rsidRPr="00CA4F0A">
        <w:rPr>
          <w:rFonts w:ascii="Calibri" w:hAnsi="Calibri"/>
          <w:color w:val="000000" w:themeColor="text1"/>
        </w:rPr>
        <w:t>labeling graphs</w:t>
      </w:r>
      <w:r w:rsidRPr="00CA4F0A">
        <w:rPr>
          <w:color w:val="000000" w:themeColor="text1"/>
        </w:rPr>
        <w:t xml:space="preserve"> </w:t>
      </w:r>
    </w:p>
    <w:p w14:paraId="1926CC8C" w14:textId="40F72118" w:rsidR="00184A55" w:rsidRDefault="00B60DB6" w:rsidP="00184A55">
      <w:pPr>
        <w:pStyle w:val="ListParagraph"/>
        <w:numPr>
          <w:ilvl w:val="0"/>
          <w:numId w:val="1"/>
        </w:numPr>
      </w:pPr>
      <w:r>
        <w:t xml:space="preserve">Implemented </w:t>
      </w:r>
      <w:r w:rsidR="00184A55">
        <w:t>a new property of “</w:t>
      </w:r>
      <w:proofErr w:type="spellStart"/>
      <w:r w:rsidR="00184A55">
        <w:t>display_order</w:t>
      </w:r>
      <w:proofErr w:type="spellEnd"/>
      <w:r w:rsidR="00184A55">
        <w:t xml:space="preserve">”, to enable the display order of </w:t>
      </w:r>
      <w:r w:rsidR="00387E46">
        <w:t>“</w:t>
      </w:r>
      <w:r w:rsidR="00184A55">
        <w:t>proximal to distal</w:t>
      </w:r>
      <w:r w:rsidR="00387E46">
        <w:t>”</w:t>
      </w:r>
      <w:r w:rsidR="00BA5FA1">
        <w:t xml:space="preserve"> in the browser</w:t>
      </w:r>
      <w:bookmarkStart w:id="0" w:name="_GoBack"/>
      <w:bookmarkEnd w:id="0"/>
    </w:p>
    <w:p w14:paraId="0081C5C5" w14:textId="77777777" w:rsidR="00387E46" w:rsidRDefault="00387E46" w:rsidP="00184A55">
      <w:pPr>
        <w:pStyle w:val="ListParagraph"/>
        <w:numPr>
          <w:ilvl w:val="0"/>
          <w:numId w:val="1"/>
        </w:numPr>
      </w:pPr>
      <w:r>
        <w:t>Revised OWL, web browser, and WORD/PDF files accordingly</w:t>
      </w:r>
    </w:p>
    <w:p w14:paraId="6B80AD11" w14:textId="77777777" w:rsidR="00116506" w:rsidRPr="00116506" w:rsidRDefault="00116506">
      <w:pPr>
        <w:rPr>
          <w:b/>
        </w:rPr>
      </w:pPr>
      <w:r w:rsidRPr="00116506">
        <w:rPr>
          <w:b/>
        </w:rPr>
        <w:t>Human v1.7</w:t>
      </w:r>
    </w:p>
    <w:p w14:paraId="427C4E6A" w14:textId="1DDE56A3" w:rsidR="00116506" w:rsidRDefault="0033107F" w:rsidP="004576CD">
      <w:pPr>
        <w:pStyle w:val="ListParagraph"/>
        <w:numPr>
          <w:ilvl w:val="0"/>
          <w:numId w:val="2"/>
        </w:numPr>
      </w:pPr>
      <w:r>
        <w:t>Revised the “</w:t>
      </w:r>
      <w:r w:rsidRPr="00C5523B">
        <w:t>respiratory immune system</w:t>
      </w:r>
      <w:r>
        <w:t xml:space="preserve">” with focused efforts on the lymph node </w:t>
      </w:r>
    </w:p>
    <w:p w14:paraId="1B0D8ADF" w14:textId="5611E769" w:rsidR="007752E6" w:rsidRDefault="007752E6" w:rsidP="007752E6">
      <w:pPr>
        <w:pStyle w:val="ListParagraph"/>
        <w:numPr>
          <w:ilvl w:val="0"/>
          <w:numId w:val="2"/>
        </w:numPr>
      </w:pPr>
      <w:r>
        <w:t>Developed a human cell ontology (79 terms) for developing lung, which is displayed separately from the anatomy ontology</w:t>
      </w:r>
    </w:p>
    <w:p w14:paraId="365252DB" w14:textId="318D830E" w:rsidR="007752E6" w:rsidRDefault="0033107F" w:rsidP="00944004">
      <w:pPr>
        <w:pStyle w:val="ListParagraph"/>
        <w:numPr>
          <w:ilvl w:val="0"/>
          <w:numId w:val="2"/>
        </w:numPr>
      </w:pPr>
      <w:r>
        <w:t>Harmonized with the Mouse Ontology where applicable</w:t>
      </w:r>
    </w:p>
    <w:sectPr w:rsidR="00775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5E56"/>
    <w:multiLevelType w:val="hybridMultilevel"/>
    <w:tmpl w:val="C15C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1D1C"/>
    <w:multiLevelType w:val="hybridMultilevel"/>
    <w:tmpl w:val="3914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06"/>
    <w:rsid w:val="00090A06"/>
    <w:rsid w:val="00116506"/>
    <w:rsid w:val="00184A55"/>
    <w:rsid w:val="00277856"/>
    <w:rsid w:val="0033107F"/>
    <w:rsid w:val="00387E46"/>
    <w:rsid w:val="004576CD"/>
    <w:rsid w:val="004B638B"/>
    <w:rsid w:val="006A4C90"/>
    <w:rsid w:val="007752E6"/>
    <w:rsid w:val="008C74DF"/>
    <w:rsid w:val="00944004"/>
    <w:rsid w:val="00945D1D"/>
    <w:rsid w:val="009B2FE4"/>
    <w:rsid w:val="00B339F2"/>
    <w:rsid w:val="00B60DB6"/>
    <w:rsid w:val="00BA5FA1"/>
    <w:rsid w:val="00BD3019"/>
    <w:rsid w:val="00C5523B"/>
    <w:rsid w:val="00CA4F0A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E4B5A"/>
  <w15:docId w15:val="{C755B5A4-72FA-4F85-856D-2D0CA72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2016-12-22T21:26:00Z</dcterms:created>
  <dcterms:modified xsi:type="dcterms:W3CDTF">2016-12-22T21:31:00Z</dcterms:modified>
</cp:coreProperties>
</file>